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131D0" w14:textId="0AB8179B" w:rsidR="00F96195" w:rsidRDefault="00F96195" w:rsidP="00F96195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b/>
          <w:sz w:val="24"/>
          <w:szCs w:val="24"/>
          <w:lang w:val="es-MX"/>
        </w:rPr>
      </w:pPr>
      <w:r w:rsidRPr="00603B4A">
        <w:rPr>
          <w:rFonts w:eastAsia="Times New Roman" w:cs="Times New Roman"/>
          <w:b/>
          <w:noProof/>
          <w:sz w:val="24"/>
          <w:szCs w:val="24"/>
          <w:lang w:val="es-ES_tradnl" w:eastAsia="es-ES"/>
        </w:rPr>
        <w:drawing>
          <wp:anchor distT="0" distB="0" distL="114300" distR="114300" simplePos="0" relativeHeight="251658240" behindDoc="1" locked="0" layoutInCell="1" allowOverlap="1" wp14:anchorId="229663A1" wp14:editId="68863812">
            <wp:simplePos x="0" y="0"/>
            <wp:positionH relativeFrom="page">
              <wp:align>center</wp:align>
            </wp:positionH>
            <wp:positionV relativeFrom="paragraph">
              <wp:posOffset>-681990</wp:posOffset>
            </wp:positionV>
            <wp:extent cx="7667625" cy="967740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967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263A9" w14:textId="77777777" w:rsidR="00F96195" w:rsidRDefault="00F96195" w:rsidP="00603B4A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b/>
          <w:sz w:val="24"/>
          <w:szCs w:val="24"/>
          <w:lang w:val="es-MX"/>
        </w:rPr>
      </w:pPr>
    </w:p>
    <w:p w14:paraId="5066DE97" w14:textId="60251C4F" w:rsidR="00021A73" w:rsidRPr="00603B4A" w:rsidRDefault="00021A73" w:rsidP="00603B4A">
      <w:pPr>
        <w:widowControl w:val="0"/>
        <w:tabs>
          <w:tab w:val="left" w:pos="5103"/>
        </w:tabs>
        <w:suppressAutoHyphens/>
        <w:spacing w:after="0" w:line="240" w:lineRule="auto"/>
        <w:jc w:val="center"/>
        <w:rPr>
          <w:rFonts w:ascii="Calibri" w:eastAsia="Arial Unicode MS" w:hAnsi="Calibri" w:cs="Times New Roman"/>
          <w:b/>
          <w:noProof/>
          <w:kern w:val="1"/>
          <w:sz w:val="24"/>
          <w:szCs w:val="24"/>
        </w:rPr>
      </w:pPr>
      <w:r w:rsidRPr="00603B4A">
        <w:rPr>
          <w:b/>
          <w:sz w:val="24"/>
          <w:szCs w:val="24"/>
          <w:lang w:val="es-MX"/>
        </w:rPr>
        <w:t>RENOVACI</w:t>
      </w:r>
      <w:r w:rsidR="008336A0">
        <w:rPr>
          <w:b/>
          <w:sz w:val="24"/>
          <w:szCs w:val="24"/>
          <w:lang w:val="es-MX"/>
        </w:rPr>
        <w:t>Ó</w:t>
      </w:r>
      <w:r w:rsidRPr="00603B4A">
        <w:rPr>
          <w:b/>
          <w:sz w:val="24"/>
          <w:szCs w:val="24"/>
          <w:lang w:val="es-MX"/>
        </w:rPr>
        <w:t xml:space="preserve">N DE PATENTE DE ALCOHOL </w:t>
      </w:r>
      <w:r w:rsidR="00EA41B5">
        <w:rPr>
          <w:b/>
          <w:sz w:val="24"/>
          <w:szCs w:val="24"/>
          <w:lang w:val="es-MX"/>
        </w:rPr>
        <w:t>SEGUNDO</w:t>
      </w:r>
      <w:r w:rsidRPr="00603B4A">
        <w:rPr>
          <w:b/>
          <w:sz w:val="24"/>
          <w:szCs w:val="24"/>
          <w:lang w:val="es-MX"/>
        </w:rPr>
        <w:t xml:space="preserve"> SEMESTRE 202</w:t>
      </w:r>
      <w:r w:rsidR="00B217B3">
        <w:rPr>
          <w:b/>
          <w:sz w:val="24"/>
          <w:szCs w:val="24"/>
          <w:lang w:val="es-MX"/>
        </w:rPr>
        <w:t>6</w:t>
      </w:r>
    </w:p>
    <w:p w14:paraId="15761828" w14:textId="77777777" w:rsidR="00021A73" w:rsidRDefault="00021A73" w:rsidP="00021A73">
      <w:pPr>
        <w:rPr>
          <w:lang w:val="es-MX"/>
        </w:rPr>
      </w:pPr>
    </w:p>
    <w:p w14:paraId="2C9CF365" w14:textId="0479CAE1" w:rsidR="00021A73" w:rsidRPr="00337697" w:rsidRDefault="00021A73" w:rsidP="00021A73">
      <w:pPr>
        <w:pStyle w:val="Subttulo"/>
        <w:rPr>
          <w:lang w:val="es-MX"/>
        </w:rPr>
      </w:pPr>
      <w:r>
        <w:rPr>
          <w:lang w:val="es-MX"/>
        </w:rPr>
        <w:tab/>
        <w:t xml:space="preserve">Por medio del presente vengo a solicitar al Honorable Concejo Municipal la renovación de la patente para este </w:t>
      </w:r>
      <w:r w:rsidR="00EA41B5">
        <w:rPr>
          <w:lang w:val="es-MX"/>
        </w:rPr>
        <w:t>segundo</w:t>
      </w:r>
      <w:r>
        <w:rPr>
          <w:lang w:val="es-MX"/>
        </w:rPr>
        <w:t xml:space="preserve"> semestre 202</w:t>
      </w:r>
      <w:r w:rsidR="00B217B3">
        <w:rPr>
          <w:lang w:val="es-MX"/>
        </w:rPr>
        <w:t>6</w:t>
      </w:r>
      <w:r>
        <w:rPr>
          <w:lang w:val="es-MX"/>
        </w:rPr>
        <w:t>, de acuerdo a lo dispuesto en el art. 5° de la ley 19.925, sobre consumo de bebidas alcohólicas.</w:t>
      </w:r>
    </w:p>
    <w:tbl>
      <w:tblPr>
        <w:tblStyle w:val="Tablaconcuadrcula5oscura-nfasis1"/>
        <w:tblpPr w:leftFromText="141" w:rightFromText="141" w:vertAnchor="text" w:tblpY="103"/>
        <w:tblW w:w="0" w:type="auto"/>
        <w:tblLook w:val="0680" w:firstRow="0" w:lastRow="0" w:firstColumn="1" w:lastColumn="0" w:noHBand="1" w:noVBand="1"/>
      </w:tblPr>
      <w:tblGrid>
        <w:gridCol w:w="2122"/>
        <w:gridCol w:w="2551"/>
        <w:gridCol w:w="1276"/>
        <w:gridCol w:w="2886"/>
      </w:tblGrid>
      <w:tr w:rsidR="00021A73" w14:paraId="789C4085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2348C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A3F1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14A796F2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424B5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Rut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E6EF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14A0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  <w:r w:rsidRPr="00321B6A">
              <w:rPr>
                <w:lang w:val="es-MX"/>
              </w:rPr>
              <w:t>Rol Patente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01A3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53FD8C8A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567563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Actividad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4F01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2C2CB2FD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5664B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Dirección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3520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7564789F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B6DC0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 de Fantasía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306D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3E0EE7EC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4605B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Correo Electrónico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3F86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="00021A73" w14:paraId="66E7E7D3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42652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Celular/fijo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EC9C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</w:tbl>
    <w:p w14:paraId="48403C6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1432FC8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5F287ED9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54EAFD36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78B2B8B8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7961843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5E5DA55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238E688F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2EC417F7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09B42291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0DB6233B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7C7A0345" w14:textId="77777777" w:rsidR="000D7CC8" w:rsidRDefault="000D7CC8" w:rsidP="00021A73">
      <w:pPr>
        <w:pStyle w:val="Ttulo2"/>
        <w:rPr>
          <w:b/>
          <w:color w:val="auto"/>
          <w:lang w:val="es-MX"/>
        </w:rPr>
      </w:pPr>
    </w:p>
    <w:p w14:paraId="69B56A9B" w14:textId="1F723C24" w:rsidR="00021A73" w:rsidRPr="008A6263" w:rsidRDefault="00021A73" w:rsidP="00021A73">
      <w:pPr>
        <w:pStyle w:val="Ttulo2"/>
        <w:rPr>
          <w:color w:val="auto"/>
          <w:lang w:val="es-MX"/>
        </w:rPr>
      </w:pPr>
      <w:r w:rsidRPr="00E33E0D">
        <w:rPr>
          <w:b/>
          <w:color w:val="auto"/>
          <w:lang w:val="es-MX"/>
        </w:rPr>
        <w:t>Si Usted arrienda su patente a un tercero</w:t>
      </w:r>
      <w:r w:rsidRPr="008A6263">
        <w:rPr>
          <w:color w:val="auto"/>
          <w:lang w:val="es-MX"/>
        </w:rPr>
        <w:t xml:space="preserve"> complete el siguiente recuadro, de caso contrario solo firme.</w:t>
      </w:r>
    </w:p>
    <w:tbl>
      <w:tblPr>
        <w:tblStyle w:val="Tablaconcuadrcula6concolores-nfasis5"/>
        <w:tblpPr w:leftFromText="141" w:rightFromText="141" w:vertAnchor="text" w:horzAnchor="margin" w:tblpY="138"/>
        <w:tblW w:w="0" w:type="auto"/>
        <w:tblLook w:val="0680" w:firstRow="0" w:lastRow="0" w:firstColumn="1" w:lastColumn="0" w:noHBand="1" w:noVBand="1"/>
      </w:tblPr>
      <w:tblGrid>
        <w:gridCol w:w="2547"/>
        <w:gridCol w:w="6288"/>
      </w:tblGrid>
      <w:tr w:rsidR="00021A73" w14:paraId="3E9E6053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6FC7BE28" w14:textId="77777777" w:rsidR="00021A73" w:rsidRPr="00321B6A" w:rsidRDefault="00021A73" w:rsidP="00525358">
            <w:pPr>
              <w:spacing w:line="360" w:lineRule="auto"/>
              <w:rPr>
                <w:color w:val="auto"/>
                <w:lang w:val="es-MX"/>
              </w:rPr>
            </w:pPr>
            <w:r w:rsidRPr="00321B6A">
              <w:rPr>
                <w:color w:val="auto"/>
                <w:lang w:val="es-MX"/>
              </w:rPr>
              <w:t>Nombre de Arrendatario</w:t>
            </w:r>
          </w:p>
        </w:tc>
        <w:tc>
          <w:tcPr>
            <w:tcW w:w="6288" w:type="dxa"/>
            <w:vAlign w:val="center"/>
          </w:tcPr>
          <w:p w14:paraId="5CD6FC6A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021A73" w14:paraId="24896E3A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5CE2269E" w14:textId="77777777" w:rsidR="00021A73" w:rsidRPr="00321B6A" w:rsidRDefault="00021A73" w:rsidP="00525358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Rut arrendatario</w:t>
            </w:r>
          </w:p>
        </w:tc>
        <w:tc>
          <w:tcPr>
            <w:tcW w:w="6288" w:type="dxa"/>
            <w:vAlign w:val="center"/>
          </w:tcPr>
          <w:p w14:paraId="6AF06CC3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021A73" w14:paraId="403D9A5D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47566470" w14:textId="77777777" w:rsidR="00021A73" w:rsidRPr="00321B6A" w:rsidRDefault="00021A73" w:rsidP="00525358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Correo electrónico</w:t>
            </w:r>
          </w:p>
        </w:tc>
        <w:tc>
          <w:tcPr>
            <w:tcW w:w="6288" w:type="dxa"/>
            <w:vAlign w:val="center"/>
          </w:tcPr>
          <w:p w14:paraId="5857ED76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  <w:tr w:rsidR="00021A73" w14:paraId="3EAF1844" w14:textId="77777777" w:rsidTr="005253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  <w:vAlign w:val="center"/>
          </w:tcPr>
          <w:p w14:paraId="1657BB1A" w14:textId="77777777" w:rsidR="00021A73" w:rsidRPr="00321B6A" w:rsidRDefault="00021A73" w:rsidP="00525358">
            <w:pPr>
              <w:spacing w:line="360" w:lineRule="auto"/>
              <w:rPr>
                <w:b w:val="0"/>
                <w:color w:val="auto"/>
                <w:sz w:val="28"/>
                <w:lang w:val="es-MX"/>
              </w:rPr>
            </w:pPr>
            <w:r w:rsidRPr="00321B6A">
              <w:rPr>
                <w:color w:val="auto"/>
                <w:lang w:val="es-MX"/>
              </w:rPr>
              <w:t>Celular/Fijo</w:t>
            </w:r>
          </w:p>
        </w:tc>
        <w:tc>
          <w:tcPr>
            <w:tcW w:w="6288" w:type="dxa"/>
            <w:vAlign w:val="center"/>
          </w:tcPr>
          <w:p w14:paraId="3EB19BB4" w14:textId="77777777" w:rsidR="00021A73" w:rsidRPr="00321B6A" w:rsidRDefault="00021A73" w:rsidP="0052535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lang w:val="es-MX"/>
              </w:rPr>
            </w:pPr>
          </w:p>
        </w:tc>
      </w:tr>
    </w:tbl>
    <w:p w14:paraId="5E42B44E" w14:textId="77777777" w:rsidR="00021A73" w:rsidRDefault="00021A73" w:rsidP="00021A73">
      <w:pPr>
        <w:spacing w:line="360" w:lineRule="auto"/>
        <w:rPr>
          <w:lang w:val="es-MX"/>
        </w:rPr>
      </w:pPr>
    </w:p>
    <w:p w14:paraId="1B5AD587" w14:textId="06BE591D" w:rsidR="00021A73" w:rsidRDefault="00021A73" w:rsidP="00021A73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                              </w:t>
      </w:r>
    </w:p>
    <w:p w14:paraId="400BF8BD" w14:textId="4F6D626F" w:rsidR="00021A73" w:rsidRDefault="00021A73" w:rsidP="00021A73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</w:t>
      </w:r>
    </w:p>
    <w:p w14:paraId="12CBCB28" w14:textId="77777777" w:rsidR="00021A73" w:rsidRDefault="00021A73" w:rsidP="00021A73">
      <w:pPr>
        <w:spacing w:line="360" w:lineRule="auto"/>
        <w:jc w:val="center"/>
        <w:rPr>
          <w:lang w:val="es-MX"/>
        </w:rPr>
      </w:pPr>
      <w:r>
        <w:rPr>
          <w:lang w:val="es-MX"/>
        </w:rPr>
        <w:t xml:space="preserve">                                                </w:t>
      </w:r>
    </w:p>
    <w:p w14:paraId="610E4578" w14:textId="77777777" w:rsidR="00662DF3" w:rsidRDefault="00662DF3" w:rsidP="00021A73">
      <w:pPr>
        <w:spacing w:line="360" w:lineRule="auto"/>
        <w:jc w:val="right"/>
        <w:rPr>
          <w:lang w:val="es-MX"/>
        </w:rPr>
      </w:pPr>
    </w:p>
    <w:p w14:paraId="371AA5F7" w14:textId="77777777" w:rsidR="002866A0" w:rsidRDefault="002866A0" w:rsidP="00FE437E">
      <w:pPr>
        <w:spacing w:line="360" w:lineRule="auto"/>
        <w:rPr>
          <w:lang w:val="es-MX"/>
        </w:rPr>
      </w:pPr>
    </w:p>
    <w:p w14:paraId="43A30F1E" w14:textId="77777777" w:rsidR="00603B4A" w:rsidRDefault="00603B4A" w:rsidP="00FE437E">
      <w:pPr>
        <w:spacing w:line="360" w:lineRule="auto"/>
        <w:jc w:val="right"/>
        <w:rPr>
          <w:lang w:val="es-MX"/>
        </w:rPr>
      </w:pPr>
    </w:p>
    <w:p w14:paraId="5512C806" w14:textId="06B0F3A9" w:rsidR="00603B4A" w:rsidRPr="00FE437E" w:rsidRDefault="00021A73" w:rsidP="00F96195">
      <w:pPr>
        <w:spacing w:line="360" w:lineRule="auto"/>
        <w:jc w:val="right"/>
        <w:rPr>
          <w:lang w:val="es-MX"/>
        </w:rPr>
      </w:pPr>
      <w:r>
        <w:rPr>
          <w:lang w:val="es-MX"/>
        </w:rPr>
        <w:t>FIRMA CONTRIBUYENT</w:t>
      </w:r>
      <w:r w:rsidR="00FE437E">
        <w:rPr>
          <w:lang w:val="es-MX"/>
        </w:rPr>
        <w:t>E</w:t>
      </w:r>
    </w:p>
    <w:p w14:paraId="14D793FD" w14:textId="77777777" w:rsidR="00F96195" w:rsidRDefault="00F96195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</w:p>
    <w:p w14:paraId="7DEE7DDB" w14:textId="77777777" w:rsidR="00F96195" w:rsidRDefault="00F96195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</w:p>
    <w:p w14:paraId="7928E70B" w14:textId="77777777" w:rsidR="00342CA1" w:rsidRDefault="00342CA1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</w:p>
    <w:p w14:paraId="35648FCC" w14:textId="77777777" w:rsidR="00F96195" w:rsidRDefault="00F96195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sz w:val="24"/>
          <w:szCs w:val="24"/>
          <w:u w:val="single"/>
          <w:lang w:val="es-ES_tradnl" w:eastAsia="es-ES"/>
        </w:rPr>
      </w:pPr>
    </w:p>
    <w:p w14:paraId="08BDE600" w14:textId="2D551DCA" w:rsidR="00662DF3" w:rsidRPr="00F96195" w:rsidRDefault="00662DF3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u w:val="single"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u w:val="single"/>
          <w:lang w:val="es-ES_tradnl" w:eastAsia="es-ES"/>
        </w:rPr>
        <w:lastRenderedPageBreak/>
        <w:t xml:space="preserve">INSTRUCCIONES PROCESO DE RENOVACION PATENTES DE ALCOHOLES </w:t>
      </w:r>
      <w:r w:rsidR="00EA41B5" w:rsidRPr="00F96195">
        <w:rPr>
          <w:rFonts w:ascii="Calibri" w:eastAsia="Times New Roman" w:hAnsi="Calibri" w:cs="Times New Roman"/>
          <w:bCs/>
          <w:u w:val="single"/>
          <w:lang w:val="es-ES_tradnl" w:eastAsia="es-ES"/>
        </w:rPr>
        <w:t>2</w:t>
      </w:r>
      <w:r w:rsidRPr="00F96195">
        <w:rPr>
          <w:rFonts w:ascii="Calibri" w:eastAsia="Times New Roman" w:hAnsi="Calibri" w:cs="Times New Roman"/>
          <w:bCs/>
          <w:u w:val="single"/>
          <w:lang w:val="es-ES_tradnl" w:eastAsia="es-ES"/>
        </w:rPr>
        <w:t>° SEMESTRE 202</w:t>
      </w:r>
      <w:r w:rsidR="00607C3A" w:rsidRPr="00F96195">
        <w:rPr>
          <w:rFonts w:ascii="Calibri" w:eastAsia="Times New Roman" w:hAnsi="Calibri" w:cs="Times New Roman"/>
          <w:bCs/>
          <w:u w:val="single"/>
          <w:lang w:val="es-ES_tradnl" w:eastAsia="es-ES"/>
        </w:rPr>
        <w:t>6</w:t>
      </w:r>
    </w:p>
    <w:p w14:paraId="26F98E6D" w14:textId="77777777" w:rsidR="000B40CB" w:rsidRPr="00F96195" w:rsidRDefault="000B40CB" w:rsidP="00662DF3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Cs/>
          <w:u w:val="single"/>
          <w:lang w:val="es-ES_tradnl" w:eastAsia="es-ES"/>
        </w:rPr>
      </w:pPr>
    </w:p>
    <w:p w14:paraId="7910AFB1" w14:textId="1B6EED36" w:rsidR="00662DF3" w:rsidRPr="00F96195" w:rsidRDefault="000B40CB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Para la renovación de las patentes del </w:t>
      </w:r>
      <w:r w:rsidR="00C43914">
        <w:rPr>
          <w:rFonts w:ascii="Calibri" w:eastAsia="Times New Roman" w:hAnsi="Calibri" w:cs="Times New Roman"/>
          <w:bCs/>
          <w:lang w:val="es-ES_tradnl" w:eastAsia="es-ES"/>
        </w:rPr>
        <w:t>segundo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semestre del año 202</w:t>
      </w:r>
      <w:r w:rsidR="00607C3A" w:rsidRPr="00F96195">
        <w:rPr>
          <w:rFonts w:ascii="Calibri" w:eastAsia="Times New Roman" w:hAnsi="Calibri" w:cs="Times New Roman"/>
          <w:bCs/>
          <w:lang w:val="es-ES_tradnl" w:eastAsia="es-ES"/>
        </w:rPr>
        <w:t>6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, y con el objetivo de dar cumplimiento a la normativa que señala la Ley 18.695 Articulo 65 Letra ñ, y Ley 19.925, y </w:t>
      </w:r>
      <w:r w:rsidR="007D521F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siempre que concurran los mismos requisitos que posibilitaron su otorgamiento es obligatorio presentar hasta el 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>día</w:t>
      </w:r>
      <w:r w:rsidR="007D521F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</w:t>
      </w:r>
      <w:r w:rsidR="00BD6CA1" w:rsidRPr="00F96195">
        <w:rPr>
          <w:rFonts w:ascii="Calibri" w:eastAsia="Times New Roman" w:hAnsi="Calibri" w:cs="Times New Roman"/>
          <w:b/>
          <w:lang w:val="es-ES_tradnl" w:eastAsia="es-ES"/>
        </w:rPr>
        <w:t>19</w:t>
      </w:r>
      <w:r w:rsidR="007D521F" w:rsidRPr="00F96195">
        <w:rPr>
          <w:rFonts w:ascii="Calibri" w:eastAsia="Times New Roman" w:hAnsi="Calibri" w:cs="Times New Roman"/>
          <w:b/>
          <w:lang w:val="es-ES_tradnl" w:eastAsia="es-ES"/>
        </w:rPr>
        <w:t xml:space="preserve"> de </w:t>
      </w:r>
      <w:r w:rsidR="00BD6CA1" w:rsidRPr="00F96195">
        <w:rPr>
          <w:rFonts w:ascii="Calibri" w:eastAsia="Times New Roman" w:hAnsi="Calibri" w:cs="Times New Roman"/>
          <w:b/>
          <w:lang w:val="es-ES_tradnl" w:eastAsia="es-ES"/>
        </w:rPr>
        <w:t>junio</w:t>
      </w:r>
      <w:r w:rsidR="007D521F" w:rsidRPr="00F96195">
        <w:rPr>
          <w:rFonts w:ascii="Calibri" w:eastAsia="Times New Roman" w:hAnsi="Calibri" w:cs="Times New Roman"/>
          <w:b/>
          <w:lang w:val="es-ES_tradnl" w:eastAsia="es-ES"/>
        </w:rPr>
        <w:t xml:space="preserve"> del 202</w:t>
      </w:r>
      <w:r w:rsidR="00BD6CA1" w:rsidRPr="00F96195">
        <w:rPr>
          <w:rFonts w:ascii="Calibri" w:eastAsia="Times New Roman" w:hAnsi="Calibri" w:cs="Times New Roman"/>
          <w:b/>
          <w:lang w:val="es-ES_tradnl" w:eastAsia="es-ES"/>
        </w:rPr>
        <w:t>6</w:t>
      </w:r>
      <w:r w:rsidR="007D521F" w:rsidRPr="00F96195">
        <w:rPr>
          <w:rFonts w:ascii="Calibri" w:eastAsia="Times New Roman" w:hAnsi="Calibri" w:cs="Times New Roman"/>
          <w:bCs/>
          <w:lang w:val="es-ES_tradnl" w:eastAsia="es-ES"/>
        </w:rPr>
        <w:t>, al Departamento de Rentas y Patentes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, </w:t>
      </w:r>
      <w:r w:rsidR="00662DF3" w:rsidRPr="00F96195">
        <w:rPr>
          <w:rFonts w:ascii="Calibri" w:eastAsia="Times New Roman" w:hAnsi="Calibri" w:cs="Times New Roman"/>
          <w:bCs/>
          <w:lang w:val="es-ES_tradnl" w:eastAsia="es-ES"/>
        </w:rPr>
        <w:t>la recepción de documentos se efectuara preferencialmente por las siguientes vías:</w:t>
      </w:r>
    </w:p>
    <w:p w14:paraId="12CEBBD5" w14:textId="77777777" w:rsidR="00034298" w:rsidRPr="00F96195" w:rsidRDefault="00034298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103106A0" w14:textId="77777777" w:rsidR="00662DF3" w:rsidRPr="00F96195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•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ab/>
        <w:t>Por Correo institucional: rentasypatentes@muniriobueno.cl.</w:t>
      </w:r>
    </w:p>
    <w:p w14:paraId="43D7DC33" w14:textId="77777777" w:rsidR="00662DF3" w:rsidRPr="00F96195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•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ab/>
        <w:t>Ingreso a través de la OIRS ubicada en el Primer Piso.</w:t>
      </w:r>
    </w:p>
    <w:p w14:paraId="5E42C60C" w14:textId="77777777" w:rsidR="00A67FA8" w:rsidRPr="00F96195" w:rsidRDefault="00A67FA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14F7BA3F" w14:textId="24F99673" w:rsidR="00034298" w:rsidRPr="00F96195" w:rsidRDefault="00A67FA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u w:val="single"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1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>.-</w:t>
      </w:r>
      <w:r w:rsidR="00034298" w:rsidRPr="00F96195">
        <w:rPr>
          <w:rFonts w:ascii="Calibri" w:eastAsia="Times New Roman" w:hAnsi="Calibri" w:cs="Times New Roman"/>
          <w:bCs/>
          <w:u w:val="single"/>
          <w:lang w:val="es-ES_tradnl" w:eastAsia="es-ES"/>
        </w:rPr>
        <w:t>ANTECEDENTES:</w:t>
      </w:r>
    </w:p>
    <w:p w14:paraId="7EB0BDDA" w14:textId="77777777" w:rsidR="00034298" w:rsidRPr="00F96195" w:rsidRDefault="0003429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5D705286" w14:textId="32499B29" w:rsidR="00034298" w:rsidRPr="00F96195" w:rsidRDefault="0003429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1.</w:t>
      </w:r>
      <w:r w:rsidR="001F6E50" w:rsidRPr="00F96195">
        <w:rPr>
          <w:rFonts w:ascii="Calibri" w:eastAsia="Times New Roman" w:hAnsi="Calibri" w:cs="Times New Roman"/>
          <w:bCs/>
          <w:lang w:val="es-ES_tradnl" w:eastAsia="es-ES"/>
        </w:rPr>
        <w:t>1</w:t>
      </w:r>
      <w:r w:rsidR="00096343" w:rsidRPr="00F96195">
        <w:rPr>
          <w:rFonts w:ascii="Calibri" w:eastAsia="Times New Roman" w:hAnsi="Calibri" w:cs="Times New Roman"/>
          <w:bCs/>
          <w:lang w:val="es-ES_tradnl" w:eastAsia="es-ES"/>
        </w:rPr>
        <w:t>.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Para que pueda renovar sus patentes de alcoholes, es necesario hacer llegar al municipio en el plazo indicado la documentación señalada</w:t>
      </w:r>
      <w:r w:rsidR="00CA470F" w:rsidRPr="00F96195">
        <w:rPr>
          <w:rFonts w:ascii="Calibri" w:eastAsia="Times New Roman" w:hAnsi="Calibri" w:cs="Times New Roman"/>
          <w:bCs/>
          <w:lang w:val="es-ES_tradnl" w:eastAsia="es-ES"/>
        </w:rPr>
        <w:t>.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</w:t>
      </w:r>
    </w:p>
    <w:p w14:paraId="391AC21C" w14:textId="2C865050" w:rsidR="00034298" w:rsidRPr="00F96195" w:rsidRDefault="00096343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1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>.</w:t>
      </w:r>
      <w:r w:rsidR="001F6E50" w:rsidRPr="00F96195">
        <w:rPr>
          <w:rFonts w:ascii="Calibri" w:eastAsia="Times New Roman" w:hAnsi="Calibri" w:cs="Times New Roman"/>
          <w:bCs/>
          <w:lang w:val="es-ES_tradnl" w:eastAsia="es-ES"/>
        </w:rPr>
        <w:t>2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. LA NO PRESENTACIÓN DE LA DOCUMENTACIÓN, </w:t>
      </w:r>
      <w:bookmarkStart w:id="0" w:name="_Hlk199412122"/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SERÁ MOTIVO A LA </w:t>
      </w:r>
      <w:r w:rsidR="00034298" w:rsidRPr="00F96195">
        <w:rPr>
          <w:rFonts w:ascii="Calibri" w:eastAsia="Times New Roman" w:hAnsi="Calibri" w:cs="Times New Roman"/>
          <w:b/>
          <w:lang w:val="es-ES_tradnl" w:eastAsia="es-ES"/>
        </w:rPr>
        <w:t>NO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RENOVACIÓN DE LAS PATENTE(S) DE ALCOHOL</w:t>
      </w:r>
      <w:r w:rsidR="007D72AB" w:rsidRPr="00F96195">
        <w:rPr>
          <w:rFonts w:ascii="Calibri" w:eastAsia="Times New Roman" w:hAnsi="Calibri" w:cs="Times New Roman"/>
          <w:bCs/>
          <w:lang w:val="es-ES_tradnl" w:eastAsia="es-ES"/>
        </w:rPr>
        <w:t>ES</w:t>
      </w:r>
      <w:r w:rsidR="00034298" w:rsidRPr="00F96195">
        <w:rPr>
          <w:rFonts w:ascii="Calibri" w:eastAsia="Times New Roman" w:hAnsi="Calibri" w:cs="Times New Roman"/>
          <w:bCs/>
          <w:lang w:val="es-ES_tradnl" w:eastAsia="es-ES"/>
        </w:rPr>
        <w:t>.</w:t>
      </w:r>
    </w:p>
    <w:bookmarkEnd w:id="0"/>
    <w:p w14:paraId="508D8B8F" w14:textId="31BB1F44" w:rsidR="007D72AB" w:rsidRPr="00F96195" w:rsidRDefault="007D72AB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1.3 LA PRESENTACION DE DOCUMENTACIÓN INCOMPLETA, SERÁ MOTIVO A LA </w:t>
      </w:r>
      <w:r w:rsidRPr="00F96195">
        <w:rPr>
          <w:rFonts w:ascii="Calibri" w:eastAsia="Times New Roman" w:hAnsi="Calibri" w:cs="Times New Roman"/>
          <w:b/>
          <w:lang w:val="es-ES_tradnl" w:eastAsia="es-ES"/>
        </w:rPr>
        <w:t>NO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RENOVACIÓN DE LAS PATENTE(S) DE ALCOHOLES.</w:t>
      </w:r>
    </w:p>
    <w:p w14:paraId="5295876F" w14:textId="77777777" w:rsidR="00034298" w:rsidRPr="00F96195" w:rsidRDefault="00034298" w:rsidP="0003429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4D79904E" w14:textId="77777777" w:rsidR="00034298" w:rsidRPr="00F96195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lang w:val="es-ES_tradnl" w:eastAsia="es-ES"/>
        </w:rPr>
      </w:pPr>
      <w:r w:rsidRPr="00F96195">
        <w:rPr>
          <w:rFonts w:ascii="Calibri" w:eastAsia="Times New Roman" w:hAnsi="Calibri" w:cs="Calibri"/>
          <w:b/>
          <w:lang w:val="es-ES_tradnl" w:eastAsia="es-ES"/>
        </w:rPr>
        <w:t>CERTIFICADO DE ANTECEDENTES FINES ESPECIALES</w:t>
      </w:r>
    </w:p>
    <w:p w14:paraId="4BA1D827" w14:textId="77777777" w:rsidR="00034298" w:rsidRPr="00F96195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lang w:val="es-ES_tradnl" w:eastAsia="es-ES"/>
        </w:rPr>
      </w:pPr>
      <w:r w:rsidRPr="00F96195">
        <w:rPr>
          <w:rFonts w:ascii="Calibri" w:eastAsia="Times New Roman" w:hAnsi="Calibri" w:cs="Calibri"/>
          <w:b/>
          <w:lang w:val="es-ES_tradnl" w:eastAsia="es-ES"/>
        </w:rPr>
        <w:t xml:space="preserve">DECLARACION JURADA NOTARIAL QUE INDIQUE QUE NO SE ENCUENTRA AFECTO A ALGUNA DE LAS INHABILIDADES CONTEMPLADAS EN EL ART. 4º DE LA LEY Nº19.925. </w:t>
      </w:r>
    </w:p>
    <w:p w14:paraId="1AEE2584" w14:textId="77777777" w:rsidR="00034298" w:rsidRPr="00F96195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lang w:val="es-ES_tradnl" w:eastAsia="es-ES"/>
        </w:rPr>
      </w:pPr>
      <w:r w:rsidRPr="00F96195">
        <w:rPr>
          <w:rFonts w:ascii="Calibri" w:eastAsia="Times New Roman" w:hAnsi="Calibri" w:cs="Calibri"/>
          <w:b/>
          <w:lang w:val="es-ES_tradnl" w:eastAsia="es-ES"/>
        </w:rPr>
        <w:t>FORMULARIO 29, ÚLTIMO PAGO DE IVA</w:t>
      </w:r>
    </w:p>
    <w:p w14:paraId="3D21E829" w14:textId="77777777" w:rsidR="00034298" w:rsidRPr="00F96195" w:rsidRDefault="00034298" w:rsidP="00034298">
      <w:pPr>
        <w:numPr>
          <w:ilvl w:val="0"/>
          <w:numId w:val="12"/>
        </w:numPr>
        <w:spacing w:after="0" w:line="240" w:lineRule="auto"/>
        <w:contextualSpacing/>
        <w:jc w:val="both"/>
        <w:outlineLvl w:val="0"/>
        <w:rPr>
          <w:rFonts w:ascii="Calibri" w:eastAsia="Times New Roman" w:hAnsi="Calibri" w:cs="Calibri"/>
          <w:b/>
          <w:lang w:val="es-ES_tradnl" w:eastAsia="es-ES"/>
        </w:rPr>
      </w:pPr>
      <w:r w:rsidRPr="00F96195">
        <w:rPr>
          <w:rFonts w:ascii="Calibri" w:eastAsia="Times New Roman" w:hAnsi="Calibri" w:cs="Calibri"/>
          <w:b/>
          <w:lang w:val="es-ES_tradnl" w:eastAsia="es-ES"/>
        </w:rPr>
        <w:t>CERTIFICADO DE DIRECTORIO VIGENTE: PARA TODA PERSONA JURIDICA CON DIRECTORIO.</w:t>
      </w:r>
    </w:p>
    <w:p w14:paraId="21253726" w14:textId="77777777" w:rsidR="00034298" w:rsidRPr="00F96195" w:rsidRDefault="00034298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42304860" w14:textId="2973B9B4" w:rsidR="00662DF3" w:rsidRPr="00F96195" w:rsidRDefault="0009634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u w:val="single"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2</w:t>
      </w:r>
      <w:r w:rsidR="00662DF3" w:rsidRPr="00F96195">
        <w:rPr>
          <w:rFonts w:ascii="Calibri" w:eastAsia="Times New Roman" w:hAnsi="Calibri" w:cs="Times New Roman"/>
          <w:bCs/>
          <w:lang w:val="es-ES_tradnl" w:eastAsia="es-ES"/>
        </w:rPr>
        <w:t xml:space="preserve">.- </w:t>
      </w:r>
      <w:r w:rsidR="00662DF3" w:rsidRPr="00F96195">
        <w:rPr>
          <w:rFonts w:ascii="Calibri" w:eastAsia="Times New Roman" w:hAnsi="Calibri" w:cs="Times New Roman"/>
          <w:bCs/>
          <w:u w:val="single"/>
          <w:lang w:val="es-ES_tradnl" w:eastAsia="es-ES"/>
        </w:rPr>
        <w:t xml:space="preserve">OBLIGADOS A PRESENTAR DOCUMENTACIÓN </w:t>
      </w:r>
    </w:p>
    <w:p w14:paraId="515571D3" w14:textId="77777777" w:rsidR="00662DF3" w:rsidRPr="00F96195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52A59BDE" w14:textId="1C71B01F" w:rsidR="001F6E50" w:rsidRPr="00F96195" w:rsidRDefault="001F6E50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Para personas naturales: titular de la patente.</w:t>
      </w:r>
    </w:p>
    <w:p w14:paraId="41B505D5" w14:textId="6736E89D" w:rsidR="003B2496" w:rsidRPr="00F96195" w:rsidRDefault="003B2496" w:rsidP="003B2496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Sociedades anónimas: Cada uno de los integrantes del directorio, sin exclusión.</w:t>
      </w:r>
    </w:p>
    <w:p w14:paraId="55FC9B85" w14:textId="2BB3A633" w:rsidR="00662DF3" w:rsidRPr="00F96195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Sociedades de responsabilidad limitada: Para cada uno de los socios.</w:t>
      </w:r>
    </w:p>
    <w:p w14:paraId="74BF3FEB" w14:textId="77777777" w:rsidR="006E5EC0" w:rsidRPr="00F96195" w:rsidRDefault="006E5EC0" w:rsidP="006E5EC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Empresas Individuales de responsabilidad Limitada: El socio.</w:t>
      </w:r>
    </w:p>
    <w:p w14:paraId="60FD8568" w14:textId="6D3B311E" w:rsidR="006E5EC0" w:rsidRPr="00F96195" w:rsidRDefault="006E5EC0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Para el club social: todo el directorio, Personalidad </w:t>
      </w:r>
      <w:r w:rsidR="006806C5" w:rsidRPr="00F96195">
        <w:rPr>
          <w:rFonts w:ascii="Calibri" w:eastAsia="Times New Roman" w:hAnsi="Calibri" w:cs="Times New Roman"/>
          <w:bCs/>
          <w:lang w:val="es-ES_tradnl" w:eastAsia="es-ES"/>
        </w:rPr>
        <w:t>Jurídica</w:t>
      </w:r>
      <w:r w:rsidRPr="00F96195">
        <w:rPr>
          <w:rFonts w:ascii="Calibri" w:eastAsia="Times New Roman" w:hAnsi="Calibri" w:cs="Times New Roman"/>
          <w:bCs/>
          <w:lang w:val="es-ES_tradnl" w:eastAsia="es-ES"/>
        </w:rPr>
        <w:t xml:space="preserve"> Vigente e informe anual favorable de la Prefectura de Carabineros de Chile y certificado de vigencia.</w:t>
      </w:r>
    </w:p>
    <w:p w14:paraId="56E71E6C" w14:textId="76E6A1C9" w:rsidR="00662DF3" w:rsidRPr="00F96195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Sociedades por acciones: Para cada uno de los socios.</w:t>
      </w:r>
    </w:p>
    <w:p w14:paraId="4946A8E3" w14:textId="720A1955" w:rsidR="00662DF3" w:rsidRPr="00F96195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Para arrendatarios de negocios de alcoholes: el dueño y arrendatario.</w:t>
      </w:r>
    </w:p>
    <w:p w14:paraId="7C723A89" w14:textId="0B6BE3AF" w:rsidR="00662DF3" w:rsidRPr="00F96195" w:rsidRDefault="00662DF3" w:rsidP="003F20A5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En caso de arriendo patente: el contrato de arrendamiento de la patente vigente y antecedentes tributarios arrendatario, renta y/o inicio de actividades.</w:t>
      </w:r>
    </w:p>
    <w:p w14:paraId="453C9FF7" w14:textId="2AE4950A" w:rsidR="00662DF3" w:rsidRPr="00F96195" w:rsidRDefault="00662DF3" w:rsidP="001F6E50">
      <w:pPr>
        <w:pStyle w:val="Prrafodelista"/>
        <w:numPr>
          <w:ilvl w:val="0"/>
          <w:numId w:val="17"/>
        </w:num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Para el caso de que el dueño de un establecimiento, haya entregado la administración del mismo, o haya otorgado un mandato de ese carácter a un tercero, deberá acompañar el certificado de Antecedentes fines especiales de éste.</w:t>
      </w:r>
    </w:p>
    <w:p w14:paraId="41D1ACDC" w14:textId="77777777" w:rsidR="00662DF3" w:rsidRPr="00F96195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57EA5C4C" w14:textId="36D645C7" w:rsidR="00662DF3" w:rsidRPr="00F96195" w:rsidRDefault="003F20A5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val="es-ES_tradnl" w:eastAsia="es-ES"/>
        </w:rPr>
      </w:pPr>
      <w:r w:rsidRPr="00F96195">
        <w:rPr>
          <w:rFonts w:ascii="Calibri" w:eastAsia="Times New Roman" w:hAnsi="Calibri" w:cs="Times New Roman"/>
          <w:b/>
          <w:lang w:val="es-ES_tradnl" w:eastAsia="es-ES"/>
        </w:rPr>
        <w:t xml:space="preserve">Información Importante </w:t>
      </w:r>
    </w:p>
    <w:p w14:paraId="7091D09E" w14:textId="77777777" w:rsidR="003F20A5" w:rsidRPr="00F96195" w:rsidRDefault="003F20A5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</w:p>
    <w:p w14:paraId="204E246C" w14:textId="00B17932" w:rsidR="003F20A5" w:rsidRPr="00F96195" w:rsidRDefault="003F20A5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Cs/>
          <w:lang w:val="es-ES_tradnl" w:eastAsia="es-ES"/>
        </w:rPr>
      </w:pPr>
      <w:r w:rsidRPr="00F96195">
        <w:rPr>
          <w:rFonts w:ascii="Calibri" w:eastAsia="Times New Roman" w:hAnsi="Calibri" w:cs="Times New Roman"/>
          <w:bCs/>
          <w:lang w:val="es-ES_tradnl" w:eastAsia="es-ES"/>
        </w:rPr>
        <w:t>Cabe señalar que los antecedentes solicitados, son obligatorios para que el Concejo Municipal, apruebe o rechace la renovación de estas patentes.</w:t>
      </w:r>
    </w:p>
    <w:p w14:paraId="54E3ABFF" w14:textId="77777777" w:rsidR="00662DF3" w:rsidRPr="00F96195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val="es-ES_tradnl" w:eastAsia="es-ES"/>
        </w:rPr>
      </w:pPr>
    </w:p>
    <w:p w14:paraId="3D4A2E0D" w14:textId="77777777" w:rsidR="00662DF3" w:rsidRPr="00F96195" w:rsidRDefault="00662DF3" w:rsidP="00662DF3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val="es-ES_tradnl" w:eastAsia="es-ES"/>
        </w:rPr>
      </w:pPr>
      <w:r w:rsidRPr="00F96195">
        <w:rPr>
          <w:rFonts w:ascii="Calibri" w:eastAsia="Times New Roman" w:hAnsi="Calibri" w:cs="Times New Roman"/>
          <w:b/>
          <w:lang w:val="es-ES_tradnl" w:eastAsia="es-ES"/>
        </w:rPr>
        <w:t xml:space="preserve">                                                                                                                            DEPTO RENTAS Y PATENTES</w:t>
      </w:r>
    </w:p>
    <w:p w14:paraId="347C9F8F" w14:textId="77777777" w:rsidR="00C65953" w:rsidRPr="00A12EDB" w:rsidRDefault="00C65953" w:rsidP="007D72AB">
      <w:pPr>
        <w:spacing w:line="360" w:lineRule="auto"/>
        <w:rPr>
          <w:lang w:val="es-MX"/>
        </w:rPr>
      </w:pPr>
    </w:p>
    <w:p w14:paraId="33AD5E78" w14:textId="609E5740" w:rsidR="00A750D9" w:rsidRPr="003F20A5" w:rsidRDefault="003F20A5" w:rsidP="003F20A5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s-ES"/>
        </w:rPr>
      </w:pPr>
      <w:r w:rsidRPr="003F20A5">
        <w:rPr>
          <w:rFonts w:eastAsia="Times New Roman" w:cs="Times New Roman"/>
          <w:b/>
          <w:sz w:val="32"/>
          <w:szCs w:val="32"/>
          <w:lang w:eastAsia="es-ES"/>
        </w:rPr>
        <w:lastRenderedPageBreak/>
        <w:t>DECLARACION JURADA</w:t>
      </w:r>
    </w:p>
    <w:p w14:paraId="000FD9CA" w14:textId="2E66A9D2" w:rsidR="00E759E1" w:rsidRDefault="003F20A5" w:rsidP="003F20A5">
      <w:pPr>
        <w:widowControl w:val="0"/>
        <w:suppressAutoHyphens/>
        <w:spacing w:after="0" w:line="240" w:lineRule="auto"/>
        <w:rPr>
          <w:rFonts w:eastAsia="Times New Roman" w:cs="Times New Roman"/>
          <w:bCs/>
          <w:sz w:val="18"/>
          <w:szCs w:val="18"/>
          <w:lang w:eastAsia="es-ES"/>
        </w:rPr>
      </w:pPr>
      <w:r>
        <w:rPr>
          <w:rFonts w:eastAsia="Times New Roman" w:cs="Times New Roman"/>
          <w:bCs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7821" wp14:editId="61F51E87">
                <wp:simplePos x="0" y="0"/>
                <wp:positionH relativeFrom="column">
                  <wp:posOffset>-387985</wp:posOffset>
                </wp:positionH>
                <wp:positionV relativeFrom="paragraph">
                  <wp:posOffset>197485</wp:posOffset>
                </wp:positionV>
                <wp:extent cx="6606540" cy="1767840"/>
                <wp:effectExtent l="0" t="0" r="22860" b="22860"/>
                <wp:wrapNone/>
                <wp:docPr id="5539364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627DA" w14:textId="2CFDD34D" w:rsidR="003F20A5" w:rsidRPr="001A7A0C" w:rsidRDefault="003F20A5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  <w:u w:val="single"/>
                              </w:rPr>
                              <w:t>DATOS DEL CONTRIBUYENTE:</w:t>
                            </w:r>
                          </w:p>
                          <w:p w14:paraId="31EC175D" w14:textId="3B70C3FF" w:rsidR="003F20A5" w:rsidRPr="001A7A0C" w:rsidRDefault="001A7A0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NOMBRE: _</w:t>
                            </w:r>
                            <w:r w:rsidR="003F20A5" w:rsidRPr="001A7A0C">
                              <w:rPr>
                                <w:rFonts w:ascii="Arial" w:hAnsi="Arial" w:cs="Arial"/>
                              </w:rPr>
                              <w:t>________________________________________________________________________</w:t>
                            </w:r>
                          </w:p>
                          <w:p w14:paraId="5849A73B" w14:textId="5B1D0F16" w:rsidR="003F20A5" w:rsidRPr="001A7A0C" w:rsidRDefault="003F20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RUT: _____________________________________________________________________________</w:t>
                            </w:r>
                          </w:p>
                          <w:p w14:paraId="15107DA4" w14:textId="124B7C16" w:rsidR="003F20A5" w:rsidRPr="001A7A0C" w:rsidRDefault="003F20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DOMICILIO: ________________________________________________________________________</w:t>
                            </w:r>
                          </w:p>
                          <w:p w14:paraId="76AA8C5A" w14:textId="52522AC9" w:rsidR="003F20A5" w:rsidRPr="001A7A0C" w:rsidRDefault="003F20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A7A0C">
                              <w:rPr>
                                <w:rFonts w:ascii="Arial" w:hAnsi="Arial" w:cs="Arial"/>
                              </w:rPr>
                              <w:t>N° DE PATENTE: 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F782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0.55pt;margin-top:15.55pt;width:520.2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" fillcolor="white [3201]" strokeweight=".5pt">
                <v:textbox>
                  <w:txbxContent>
                    <w:p w14:paraId="0E3627DA" w14:textId="2CFDD34D" w:rsidR="003F20A5" w:rsidRPr="001A7A0C" w:rsidRDefault="003F20A5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1A7A0C">
                        <w:rPr>
                          <w:rFonts w:ascii="Arial" w:hAnsi="Arial" w:cs="Arial"/>
                          <w:u w:val="single"/>
                        </w:rPr>
                        <w:t>DATOS DEL CONTRIBUYENTE:</w:t>
                      </w:r>
                    </w:p>
                    <w:p w14:paraId="31EC175D" w14:textId="3B70C3FF" w:rsidR="003F20A5" w:rsidRPr="001A7A0C" w:rsidRDefault="001A7A0C">
                      <w:pPr>
                        <w:rPr>
                          <w:rFonts w:ascii="Arial" w:hAnsi="Arial" w:cs="Arial"/>
                        </w:rPr>
                      </w:pPr>
                      <w:r w:rsidRPr="001A7A0C">
                        <w:rPr>
                          <w:rFonts w:ascii="Arial" w:hAnsi="Arial" w:cs="Arial"/>
                        </w:rPr>
                        <w:t>NOMBRE: _</w:t>
                      </w:r>
                      <w:r w:rsidR="003F20A5" w:rsidRPr="001A7A0C">
                        <w:rPr>
                          <w:rFonts w:ascii="Arial" w:hAnsi="Arial" w:cs="Arial"/>
                        </w:rPr>
                        <w:t>________________________________________________________________________</w:t>
                      </w:r>
                    </w:p>
                    <w:p w14:paraId="5849A73B" w14:textId="5B1D0F16" w:rsidR="003F20A5" w:rsidRPr="001A7A0C" w:rsidRDefault="003F20A5">
                      <w:pPr>
                        <w:rPr>
                          <w:rFonts w:ascii="Arial" w:hAnsi="Arial" w:cs="Arial"/>
                        </w:rPr>
                      </w:pPr>
                      <w:r w:rsidRPr="001A7A0C">
                        <w:rPr>
                          <w:rFonts w:ascii="Arial" w:hAnsi="Arial" w:cs="Arial"/>
                        </w:rPr>
                        <w:t>RUT: _____________________________________________________________________________</w:t>
                      </w:r>
                    </w:p>
                    <w:p w14:paraId="15107DA4" w14:textId="124B7C16" w:rsidR="003F20A5" w:rsidRPr="001A7A0C" w:rsidRDefault="003F20A5">
                      <w:pPr>
                        <w:rPr>
                          <w:rFonts w:ascii="Arial" w:hAnsi="Arial" w:cs="Arial"/>
                        </w:rPr>
                      </w:pPr>
                      <w:r w:rsidRPr="001A7A0C">
                        <w:rPr>
                          <w:rFonts w:ascii="Arial" w:hAnsi="Arial" w:cs="Arial"/>
                        </w:rPr>
                        <w:t>DOMICILIO: ________________________________________________________________________</w:t>
                      </w:r>
                    </w:p>
                    <w:p w14:paraId="76AA8C5A" w14:textId="52522AC9" w:rsidR="003F20A5" w:rsidRPr="001A7A0C" w:rsidRDefault="003F20A5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1A7A0C">
                        <w:rPr>
                          <w:rFonts w:ascii="Arial" w:hAnsi="Arial" w:cs="Arial"/>
                        </w:rPr>
                        <w:t>N°</w:t>
                      </w:r>
                      <w:proofErr w:type="spellEnd"/>
                      <w:r w:rsidRPr="001A7A0C">
                        <w:rPr>
                          <w:rFonts w:ascii="Arial" w:hAnsi="Arial" w:cs="Arial"/>
                        </w:rPr>
                        <w:t xml:space="preserve"> DE PATENTE: 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384B4C6" w14:textId="0EB77094" w:rsidR="003F20A5" w:rsidRDefault="003F20A5" w:rsidP="003F20A5">
      <w:pPr>
        <w:widowControl w:val="0"/>
        <w:suppressAutoHyphens/>
        <w:spacing w:after="0" w:line="240" w:lineRule="auto"/>
        <w:rPr>
          <w:rFonts w:eastAsia="Times New Roman" w:cs="Times New Roman"/>
          <w:bCs/>
          <w:sz w:val="18"/>
          <w:szCs w:val="18"/>
          <w:lang w:eastAsia="es-ES"/>
        </w:rPr>
      </w:pPr>
    </w:p>
    <w:p w14:paraId="7C0720FE" w14:textId="77777777" w:rsidR="003F20A5" w:rsidRDefault="003F20A5" w:rsidP="003F20A5">
      <w:pPr>
        <w:rPr>
          <w:rFonts w:eastAsia="Times New Roman"/>
          <w:lang w:eastAsia="es-ES"/>
        </w:rPr>
      </w:pPr>
    </w:p>
    <w:p w14:paraId="3C02C269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160BDFC2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23AA669F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4D714054" w14:textId="77777777" w:rsidR="006C2FDC" w:rsidRPr="006C2FDC" w:rsidRDefault="006C2FDC" w:rsidP="006C2FDC">
      <w:pPr>
        <w:rPr>
          <w:rFonts w:eastAsia="Times New Roman"/>
          <w:lang w:eastAsia="es-ES"/>
        </w:rPr>
      </w:pPr>
    </w:p>
    <w:p w14:paraId="65D85112" w14:textId="77777777" w:rsidR="006C2FDC" w:rsidRDefault="006C2FDC" w:rsidP="006C2FDC">
      <w:pPr>
        <w:rPr>
          <w:rFonts w:eastAsia="Times New Roman"/>
          <w:lang w:eastAsia="es-ES"/>
        </w:rPr>
      </w:pPr>
    </w:p>
    <w:p w14:paraId="2EEE3537" w14:textId="3A4D8F91" w:rsidR="006C2FDC" w:rsidRPr="001A7A0C" w:rsidRDefault="006C2FDC" w:rsidP="006C2FDC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 xml:space="preserve">DECLARO QUE NO ME ENCUENTRO AFECTO A LAS INHABILIDADES QUE SEÑALA EL ARTICULO 4to. DE LA LEY 19.925, SOBRE EXPENDIDO Y CONSUMO DE BEBIDAS ALCOHOLICAS. </w:t>
      </w:r>
    </w:p>
    <w:p w14:paraId="7A201621" w14:textId="50C7DFA7" w:rsidR="006C2FDC" w:rsidRPr="001A7A0C" w:rsidRDefault="006C2FDC" w:rsidP="006C2FDC">
      <w:pPr>
        <w:pStyle w:val="Prrafodelista"/>
        <w:numPr>
          <w:ilvl w:val="0"/>
          <w:numId w:val="18"/>
        </w:numPr>
        <w:jc w:val="both"/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>DECLARO QUE SE ENCUENTRAN VIGENTE LOS REQUISITOS NECESARIOS QUE SE TUVIERON A LA VISTA AL MOMENTO DE OTORGAR LA AUTORIZACION DE FUNCIONAMIENTO DE LA PATENTES DE ALCOHOLES.</w:t>
      </w:r>
    </w:p>
    <w:p w14:paraId="22F9578D" w14:textId="77777777" w:rsidR="006C2FDC" w:rsidRDefault="006C2FDC" w:rsidP="006C2FDC">
      <w:pPr>
        <w:rPr>
          <w:rFonts w:eastAsia="Times New Roman"/>
          <w:lang w:eastAsia="es-ES"/>
        </w:rPr>
      </w:pPr>
    </w:p>
    <w:p w14:paraId="12112BE9" w14:textId="1EDBF45E" w:rsidR="006C2FDC" w:rsidRDefault="006C2FDC" w:rsidP="006C2FDC">
      <w:pPr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 </w:t>
      </w:r>
    </w:p>
    <w:p w14:paraId="1B523959" w14:textId="2698E7B3" w:rsidR="006C2FDC" w:rsidRDefault="001A7A0C" w:rsidP="006C2FDC">
      <w:pPr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__________________________</w:t>
      </w:r>
    </w:p>
    <w:p w14:paraId="7F056398" w14:textId="5A4C500C" w:rsidR="006C2FDC" w:rsidRPr="001A7A0C" w:rsidRDefault="006C2FDC" w:rsidP="006C2FDC">
      <w:pPr>
        <w:rPr>
          <w:rFonts w:ascii="Arial" w:eastAsia="Times New Roman" w:hAnsi="Arial" w:cs="Arial"/>
          <w:position w:val="6"/>
          <w:lang w:eastAsia="es-ES"/>
        </w:rPr>
      </w:pPr>
      <w:r w:rsidRPr="001A7A0C">
        <w:rPr>
          <w:rFonts w:ascii="Arial" w:eastAsia="Times New Roman" w:hAnsi="Arial" w:cs="Arial"/>
          <w:position w:val="6"/>
          <w:lang w:eastAsia="es-ES"/>
        </w:rPr>
        <w:t xml:space="preserve">FIRMA DEL DECLARANTE </w:t>
      </w:r>
    </w:p>
    <w:p w14:paraId="001F6803" w14:textId="77777777" w:rsidR="006C2FDC" w:rsidRDefault="006C2FDC" w:rsidP="006C2FDC">
      <w:pPr>
        <w:rPr>
          <w:rFonts w:eastAsia="Times New Roman"/>
          <w:lang w:eastAsia="es-ES"/>
        </w:rPr>
      </w:pPr>
    </w:p>
    <w:p w14:paraId="4DDF0198" w14:textId="1912790F" w:rsidR="001A7A0C" w:rsidRDefault="001A7A0C" w:rsidP="001A7A0C">
      <w:pPr>
        <w:jc w:val="right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>_______________________</w:t>
      </w:r>
    </w:p>
    <w:p w14:paraId="7C8F0311" w14:textId="19EAF831" w:rsidR="001A7A0C" w:rsidRPr="001A7A0C" w:rsidRDefault="001A7A0C" w:rsidP="001A7A0C">
      <w:pPr>
        <w:jc w:val="right"/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 xml:space="preserve">FIRMA DEL NOTARIO </w:t>
      </w:r>
    </w:p>
    <w:p w14:paraId="5A82CF28" w14:textId="77777777" w:rsidR="001A7A0C" w:rsidRDefault="001A7A0C" w:rsidP="001A7A0C">
      <w:pPr>
        <w:rPr>
          <w:rFonts w:eastAsia="Times New Roman"/>
          <w:lang w:eastAsia="es-ES"/>
        </w:rPr>
      </w:pPr>
    </w:p>
    <w:p w14:paraId="548A8AA7" w14:textId="215062B7" w:rsidR="001A7A0C" w:rsidRPr="001A7A0C" w:rsidRDefault="001A7A0C" w:rsidP="001A7A0C">
      <w:pPr>
        <w:rPr>
          <w:rFonts w:ascii="Arial" w:eastAsia="Times New Roman" w:hAnsi="Arial" w:cs="Arial"/>
          <w:lang w:eastAsia="es-ES"/>
        </w:rPr>
      </w:pPr>
      <w:r w:rsidRPr="001A7A0C">
        <w:rPr>
          <w:rFonts w:ascii="Arial" w:eastAsia="Times New Roman" w:hAnsi="Arial" w:cs="Arial"/>
          <w:lang w:eastAsia="es-ES"/>
        </w:rPr>
        <w:t>EN _____________________, A ________ DE ______________, 202</w:t>
      </w:r>
      <w:r w:rsidR="00BD6CA1">
        <w:rPr>
          <w:rFonts w:ascii="Arial" w:eastAsia="Times New Roman" w:hAnsi="Arial" w:cs="Arial"/>
          <w:lang w:eastAsia="es-ES"/>
        </w:rPr>
        <w:t>6</w:t>
      </w:r>
    </w:p>
    <w:p w14:paraId="6D7E8754" w14:textId="77777777" w:rsidR="001A7A0C" w:rsidRDefault="001A7A0C" w:rsidP="001A7A0C">
      <w:pPr>
        <w:rPr>
          <w:rFonts w:eastAsia="Times New Roman"/>
          <w:lang w:eastAsia="es-ES"/>
        </w:rPr>
      </w:pPr>
    </w:p>
    <w:p w14:paraId="17C268FA" w14:textId="4D960772" w:rsidR="001A7A0C" w:rsidRPr="001A7A0C" w:rsidRDefault="001A7A0C" w:rsidP="001A7A0C">
      <w:pPr>
        <w:ind w:left="360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1.- </w:t>
      </w:r>
      <w:r w:rsidRPr="001A7A0C">
        <w:rPr>
          <w:rFonts w:eastAsia="Times New Roman"/>
          <w:lang w:eastAsia="es-ES"/>
        </w:rPr>
        <w:t>Artículo 4º.- No podrá concederse autorización para la venta de bebidas alcohólicas a las siguientes personas:</w:t>
      </w:r>
    </w:p>
    <w:p w14:paraId="36BF4AD9" w14:textId="21EF908D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1.- Los miembros del Congreso Nacional, Intendentes, Gobernadores, alcaldes y miembros de los Tribunales de Justicia;</w:t>
      </w:r>
    </w:p>
    <w:p w14:paraId="227FD720" w14:textId="7E89431E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2.- Los empleados o funcionarios fiscales o municipales;</w:t>
      </w:r>
    </w:p>
    <w:p w14:paraId="6B1E6094" w14:textId="72E0C431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3.- Los que hayan sido condenados por crímenes o simples delitos;</w:t>
      </w:r>
    </w:p>
    <w:p w14:paraId="56CB3B90" w14:textId="33D37407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4.- Los dueños o administradores de negocios que hubieren sido clausurados definitivamente;</w:t>
      </w:r>
    </w:p>
    <w:p w14:paraId="4DB8FA26" w14:textId="77777777" w:rsidR="001A7A0C" w:rsidRP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lastRenderedPageBreak/>
        <w:t>    5.- Los consejeros regionales y los concejales, y</w:t>
      </w:r>
    </w:p>
    <w:p w14:paraId="5A67856A" w14:textId="56AE7FE4" w:rsidR="001A7A0C" w:rsidRDefault="001A7A0C" w:rsidP="001A7A0C">
      <w:pPr>
        <w:rPr>
          <w:rFonts w:eastAsia="Times New Roman"/>
          <w:lang w:eastAsia="es-ES"/>
        </w:rPr>
      </w:pPr>
      <w:r w:rsidRPr="001A7A0C">
        <w:rPr>
          <w:rFonts w:eastAsia="Times New Roman"/>
          <w:lang w:eastAsia="es-ES"/>
        </w:rPr>
        <w:t>    6.- Los menores de dieciocho años.</w:t>
      </w:r>
    </w:p>
    <w:p w14:paraId="0A7239EF" w14:textId="175B536D" w:rsidR="001A7A0C" w:rsidRPr="001A7A0C" w:rsidRDefault="001A7A0C" w:rsidP="001A7A0C">
      <w:pPr>
        <w:ind w:left="360"/>
        <w:rPr>
          <w:rFonts w:eastAsia="Times New Roman"/>
          <w:lang w:eastAsia="es-ES"/>
        </w:rPr>
      </w:pPr>
      <w:r>
        <w:rPr>
          <w:rFonts w:eastAsia="Times New Roman"/>
          <w:lang w:eastAsia="es-ES"/>
        </w:rPr>
        <w:t xml:space="preserve">2.- </w:t>
      </w:r>
      <w:r w:rsidRPr="001A7A0C">
        <w:rPr>
          <w:rFonts w:eastAsia="Times New Roman"/>
          <w:lang w:eastAsia="es-ES"/>
        </w:rPr>
        <w:t>Aplica dictamen de la Contraloría General de la Republica N°58.176 del 21/10/2009.</w:t>
      </w:r>
    </w:p>
    <w:p w14:paraId="058F77D0" w14:textId="77777777" w:rsidR="001A7A0C" w:rsidRPr="001A7A0C" w:rsidRDefault="001A7A0C" w:rsidP="001A7A0C">
      <w:pPr>
        <w:rPr>
          <w:rFonts w:eastAsia="Times New Roman"/>
          <w:lang w:eastAsia="es-ES"/>
        </w:rPr>
      </w:pPr>
    </w:p>
    <w:sectPr w:rsidR="001A7A0C" w:rsidRPr="001A7A0C" w:rsidSect="00F96195">
      <w:pgSz w:w="12240" w:h="15840" w:code="1"/>
      <w:pgMar w:top="1134" w:right="1185" w:bottom="851" w:left="1559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23CE" w14:textId="77777777" w:rsidR="006D5F96" w:rsidRDefault="006D5F96" w:rsidP="00357252">
      <w:pPr>
        <w:spacing w:after="0" w:line="240" w:lineRule="auto"/>
      </w:pPr>
      <w:r>
        <w:separator/>
      </w:r>
    </w:p>
  </w:endnote>
  <w:endnote w:type="continuationSeparator" w:id="0">
    <w:p w14:paraId="7921455C" w14:textId="77777777" w:rsidR="006D5F96" w:rsidRDefault="006D5F96" w:rsidP="0035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A3E9" w14:textId="77777777" w:rsidR="006D5F96" w:rsidRDefault="006D5F96" w:rsidP="00357252">
      <w:pPr>
        <w:spacing w:after="0" w:line="240" w:lineRule="auto"/>
      </w:pPr>
      <w:r>
        <w:separator/>
      </w:r>
    </w:p>
  </w:footnote>
  <w:footnote w:type="continuationSeparator" w:id="0">
    <w:p w14:paraId="1406567F" w14:textId="77777777" w:rsidR="006D5F96" w:rsidRDefault="006D5F96" w:rsidP="00357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B69"/>
    <w:multiLevelType w:val="hybridMultilevel"/>
    <w:tmpl w:val="0792D64A"/>
    <w:lvl w:ilvl="0" w:tplc="B79AFD0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DC0307"/>
    <w:multiLevelType w:val="hybridMultilevel"/>
    <w:tmpl w:val="C250021E"/>
    <w:lvl w:ilvl="0" w:tplc="8846572C">
      <w:start w:val="1"/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105E113A"/>
    <w:multiLevelType w:val="hybridMultilevel"/>
    <w:tmpl w:val="36222B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31A6A"/>
    <w:multiLevelType w:val="hybridMultilevel"/>
    <w:tmpl w:val="F1C49BBC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324400"/>
    <w:multiLevelType w:val="hybridMultilevel"/>
    <w:tmpl w:val="C01CAE1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143FC1"/>
    <w:multiLevelType w:val="hybridMultilevel"/>
    <w:tmpl w:val="AF0AC3CC"/>
    <w:lvl w:ilvl="0" w:tplc="4C6AEF30">
      <w:start w:val="1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23424C2C"/>
    <w:multiLevelType w:val="hybridMultilevel"/>
    <w:tmpl w:val="125A860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63C"/>
    <w:multiLevelType w:val="hybridMultilevel"/>
    <w:tmpl w:val="5876170C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F5956"/>
    <w:multiLevelType w:val="hybridMultilevel"/>
    <w:tmpl w:val="0B8692F2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7715D"/>
    <w:multiLevelType w:val="hybridMultilevel"/>
    <w:tmpl w:val="ABCADE22"/>
    <w:lvl w:ilvl="0" w:tplc="439C3C4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46288"/>
    <w:multiLevelType w:val="hybridMultilevel"/>
    <w:tmpl w:val="92D0B008"/>
    <w:lvl w:ilvl="0" w:tplc="E8FA549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1928"/>
    <w:multiLevelType w:val="hybridMultilevel"/>
    <w:tmpl w:val="D240693A"/>
    <w:lvl w:ilvl="0" w:tplc="439C3C4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5C50"/>
    <w:multiLevelType w:val="hybridMultilevel"/>
    <w:tmpl w:val="A23C5E28"/>
    <w:lvl w:ilvl="0" w:tplc="691026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5" w:hanging="360"/>
      </w:pPr>
    </w:lvl>
    <w:lvl w:ilvl="2" w:tplc="340A001B" w:tentative="1">
      <w:start w:val="1"/>
      <w:numFmt w:val="lowerRoman"/>
      <w:lvlText w:val="%3."/>
      <w:lvlJc w:val="right"/>
      <w:pPr>
        <w:ind w:left="1845" w:hanging="180"/>
      </w:pPr>
    </w:lvl>
    <w:lvl w:ilvl="3" w:tplc="340A000F" w:tentative="1">
      <w:start w:val="1"/>
      <w:numFmt w:val="decimal"/>
      <w:lvlText w:val="%4."/>
      <w:lvlJc w:val="left"/>
      <w:pPr>
        <w:ind w:left="2565" w:hanging="360"/>
      </w:pPr>
    </w:lvl>
    <w:lvl w:ilvl="4" w:tplc="340A0019" w:tentative="1">
      <w:start w:val="1"/>
      <w:numFmt w:val="lowerLetter"/>
      <w:lvlText w:val="%5."/>
      <w:lvlJc w:val="left"/>
      <w:pPr>
        <w:ind w:left="3285" w:hanging="360"/>
      </w:pPr>
    </w:lvl>
    <w:lvl w:ilvl="5" w:tplc="340A001B" w:tentative="1">
      <w:start w:val="1"/>
      <w:numFmt w:val="lowerRoman"/>
      <w:lvlText w:val="%6."/>
      <w:lvlJc w:val="right"/>
      <w:pPr>
        <w:ind w:left="4005" w:hanging="180"/>
      </w:pPr>
    </w:lvl>
    <w:lvl w:ilvl="6" w:tplc="340A000F" w:tentative="1">
      <w:start w:val="1"/>
      <w:numFmt w:val="decimal"/>
      <w:lvlText w:val="%7."/>
      <w:lvlJc w:val="left"/>
      <w:pPr>
        <w:ind w:left="4725" w:hanging="360"/>
      </w:pPr>
    </w:lvl>
    <w:lvl w:ilvl="7" w:tplc="340A0019" w:tentative="1">
      <w:start w:val="1"/>
      <w:numFmt w:val="lowerLetter"/>
      <w:lvlText w:val="%8."/>
      <w:lvlJc w:val="left"/>
      <w:pPr>
        <w:ind w:left="5445" w:hanging="360"/>
      </w:pPr>
    </w:lvl>
    <w:lvl w:ilvl="8" w:tplc="3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94327DC"/>
    <w:multiLevelType w:val="hybridMultilevel"/>
    <w:tmpl w:val="B1B62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217CA"/>
    <w:multiLevelType w:val="hybridMultilevel"/>
    <w:tmpl w:val="C6C89B00"/>
    <w:lvl w:ilvl="0" w:tplc="E64EE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7507F"/>
    <w:multiLevelType w:val="hybridMultilevel"/>
    <w:tmpl w:val="A4E43D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21F51"/>
    <w:multiLevelType w:val="hybridMultilevel"/>
    <w:tmpl w:val="48A8B67A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9C50AF"/>
    <w:multiLevelType w:val="hybridMultilevel"/>
    <w:tmpl w:val="1B2020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CB542E"/>
    <w:multiLevelType w:val="hybridMultilevel"/>
    <w:tmpl w:val="661A7A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8866">
    <w:abstractNumId w:val="6"/>
  </w:num>
  <w:num w:numId="2" w16cid:durableId="1126776393">
    <w:abstractNumId w:val="3"/>
  </w:num>
  <w:num w:numId="3" w16cid:durableId="1976369567">
    <w:abstractNumId w:val="16"/>
  </w:num>
  <w:num w:numId="4" w16cid:durableId="566694460">
    <w:abstractNumId w:val="7"/>
  </w:num>
  <w:num w:numId="5" w16cid:durableId="475802851">
    <w:abstractNumId w:val="2"/>
  </w:num>
  <w:num w:numId="6" w16cid:durableId="1197542784">
    <w:abstractNumId w:val="10"/>
  </w:num>
  <w:num w:numId="7" w16cid:durableId="1055349806">
    <w:abstractNumId w:val="8"/>
  </w:num>
  <w:num w:numId="8" w16cid:durableId="235012967">
    <w:abstractNumId w:val="12"/>
  </w:num>
  <w:num w:numId="9" w16cid:durableId="1513912286">
    <w:abstractNumId w:val="1"/>
  </w:num>
  <w:num w:numId="10" w16cid:durableId="514658352">
    <w:abstractNumId w:val="5"/>
  </w:num>
  <w:num w:numId="11" w16cid:durableId="1159535222">
    <w:abstractNumId w:val="0"/>
  </w:num>
  <w:num w:numId="12" w16cid:durableId="611017558">
    <w:abstractNumId w:val="4"/>
  </w:num>
  <w:num w:numId="13" w16cid:durableId="363021975">
    <w:abstractNumId w:val="13"/>
  </w:num>
  <w:num w:numId="14" w16cid:durableId="504130500">
    <w:abstractNumId w:val="17"/>
  </w:num>
  <w:num w:numId="15" w16cid:durableId="1317802674">
    <w:abstractNumId w:val="15"/>
  </w:num>
  <w:num w:numId="16" w16cid:durableId="1234386331">
    <w:abstractNumId w:val="11"/>
  </w:num>
  <w:num w:numId="17" w16cid:durableId="490146080">
    <w:abstractNumId w:val="9"/>
  </w:num>
  <w:num w:numId="18" w16cid:durableId="2014136974">
    <w:abstractNumId w:val="18"/>
  </w:num>
  <w:num w:numId="19" w16cid:durableId="2054839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52"/>
    <w:rsid w:val="00007D7A"/>
    <w:rsid w:val="000147EB"/>
    <w:rsid w:val="0002141A"/>
    <w:rsid w:val="00021A73"/>
    <w:rsid w:val="00022952"/>
    <w:rsid w:val="000237AE"/>
    <w:rsid w:val="000310A2"/>
    <w:rsid w:val="00034298"/>
    <w:rsid w:val="00042AF5"/>
    <w:rsid w:val="00043DB6"/>
    <w:rsid w:val="000467BB"/>
    <w:rsid w:val="00050085"/>
    <w:rsid w:val="000507F0"/>
    <w:rsid w:val="000507F2"/>
    <w:rsid w:val="00061BA4"/>
    <w:rsid w:val="00084CD7"/>
    <w:rsid w:val="00096343"/>
    <w:rsid w:val="00097CD0"/>
    <w:rsid w:val="000A6EB2"/>
    <w:rsid w:val="000A7557"/>
    <w:rsid w:val="000A7D67"/>
    <w:rsid w:val="000B163B"/>
    <w:rsid w:val="000B40CB"/>
    <w:rsid w:val="000B6087"/>
    <w:rsid w:val="000C20F9"/>
    <w:rsid w:val="000C24ED"/>
    <w:rsid w:val="000C63F1"/>
    <w:rsid w:val="000D1C38"/>
    <w:rsid w:val="000D3467"/>
    <w:rsid w:val="000D7CC8"/>
    <w:rsid w:val="000E0F56"/>
    <w:rsid w:val="000F0759"/>
    <w:rsid w:val="00107A51"/>
    <w:rsid w:val="0012641F"/>
    <w:rsid w:val="00130170"/>
    <w:rsid w:val="001410A5"/>
    <w:rsid w:val="001449CC"/>
    <w:rsid w:val="00146FA5"/>
    <w:rsid w:val="00151033"/>
    <w:rsid w:val="00151584"/>
    <w:rsid w:val="00156756"/>
    <w:rsid w:val="00160A99"/>
    <w:rsid w:val="00161EE9"/>
    <w:rsid w:val="00167A20"/>
    <w:rsid w:val="00190643"/>
    <w:rsid w:val="00194F85"/>
    <w:rsid w:val="00197663"/>
    <w:rsid w:val="001A2B61"/>
    <w:rsid w:val="001A5980"/>
    <w:rsid w:val="001A7A0C"/>
    <w:rsid w:val="001B3CB6"/>
    <w:rsid w:val="001B6DBC"/>
    <w:rsid w:val="001C0F1B"/>
    <w:rsid w:val="001D1350"/>
    <w:rsid w:val="001D4714"/>
    <w:rsid w:val="001D476C"/>
    <w:rsid w:val="001E56B4"/>
    <w:rsid w:val="001F5511"/>
    <w:rsid w:val="001F6E50"/>
    <w:rsid w:val="002021EE"/>
    <w:rsid w:val="00205655"/>
    <w:rsid w:val="00207262"/>
    <w:rsid w:val="002105CE"/>
    <w:rsid w:val="00221E3B"/>
    <w:rsid w:val="00235909"/>
    <w:rsid w:val="00243684"/>
    <w:rsid w:val="00243826"/>
    <w:rsid w:val="00244504"/>
    <w:rsid w:val="0025583D"/>
    <w:rsid w:val="002615A0"/>
    <w:rsid w:val="002651C7"/>
    <w:rsid w:val="00267414"/>
    <w:rsid w:val="002866A0"/>
    <w:rsid w:val="00287913"/>
    <w:rsid w:val="0029466A"/>
    <w:rsid w:val="002C1C5C"/>
    <w:rsid w:val="002C364E"/>
    <w:rsid w:val="002D5963"/>
    <w:rsid w:val="002D73B1"/>
    <w:rsid w:val="002E1583"/>
    <w:rsid w:val="002E192E"/>
    <w:rsid w:val="002E1E21"/>
    <w:rsid w:val="002F0B73"/>
    <w:rsid w:val="002F2064"/>
    <w:rsid w:val="002F2AFF"/>
    <w:rsid w:val="0030079B"/>
    <w:rsid w:val="00313D51"/>
    <w:rsid w:val="00341D64"/>
    <w:rsid w:val="00342CA1"/>
    <w:rsid w:val="003470DA"/>
    <w:rsid w:val="0035704F"/>
    <w:rsid w:val="00357252"/>
    <w:rsid w:val="00367485"/>
    <w:rsid w:val="003753E2"/>
    <w:rsid w:val="00377157"/>
    <w:rsid w:val="00384435"/>
    <w:rsid w:val="00387BD1"/>
    <w:rsid w:val="003A54E3"/>
    <w:rsid w:val="003A78C2"/>
    <w:rsid w:val="003B2496"/>
    <w:rsid w:val="003B386F"/>
    <w:rsid w:val="003B3AC9"/>
    <w:rsid w:val="003C5A85"/>
    <w:rsid w:val="003C6137"/>
    <w:rsid w:val="003D3E42"/>
    <w:rsid w:val="003D3EEB"/>
    <w:rsid w:val="003D4C10"/>
    <w:rsid w:val="003E2818"/>
    <w:rsid w:val="003E2869"/>
    <w:rsid w:val="003E2A3A"/>
    <w:rsid w:val="003E6105"/>
    <w:rsid w:val="003E6146"/>
    <w:rsid w:val="003F20A5"/>
    <w:rsid w:val="004008EB"/>
    <w:rsid w:val="00411EEF"/>
    <w:rsid w:val="00413F57"/>
    <w:rsid w:val="0041544B"/>
    <w:rsid w:val="004228CC"/>
    <w:rsid w:val="004259A3"/>
    <w:rsid w:val="00440927"/>
    <w:rsid w:val="004409D5"/>
    <w:rsid w:val="004511B5"/>
    <w:rsid w:val="00463DD8"/>
    <w:rsid w:val="00473570"/>
    <w:rsid w:val="00474046"/>
    <w:rsid w:val="00484B55"/>
    <w:rsid w:val="00491F2D"/>
    <w:rsid w:val="004D30D2"/>
    <w:rsid w:val="004E2205"/>
    <w:rsid w:val="004F7E24"/>
    <w:rsid w:val="00513E23"/>
    <w:rsid w:val="00525A58"/>
    <w:rsid w:val="0054283D"/>
    <w:rsid w:val="005458BB"/>
    <w:rsid w:val="00561681"/>
    <w:rsid w:val="00561BFF"/>
    <w:rsid w:val="00563EF8"/>
    <w:rsid w:val="0056636F"/>
    <w:rsid w:val="00567A84"/>
    <w:rsid w:val="005766D5"/>
    <w:rsid w:val="00580E68"/>
    <w:rsid w:val="0058248E"/>
    <w:rsid w:val="005B6A11"/>
    <w:rsid w:val="005C1859"/>
    <w:rsid w:val="005C50A8"/>
    <w:rsid w:val="005D266B"/>
    <w:rsid w:val="005D26FC"/>
    <w:rsid w:val="005D460B"/>
    <w:rsid w:val="005D5D91"/>
    <w:rsid w:val="005D5EDE"/>
    <w:rsid w:val="005E34A8"/>
    <w:rsid w:val="005E6A4A"/>
    <w:rsid w:val="005F0887"/>
    <w:rsid w:val="005F0F71"/>
    <w:rsid w:val="005F6774"/>
    <w:rsid w:val="00600E06"/>
    <w:rsid w:val="00603063"/>
    <w:rsid w:val="00603B4A"/>
    <w:rsid w:val="00607C3A"/>
    <w:rsid w:val="00615357"/>
    <w:rsid w:val="006322F1"/>
    <w:rsid w:val="0063245C"/>
    <w:rsid w:val="0063521E"/>
    <w:rsid w:val="006446EF"/>
    <w:rsid w:val="006456C7"/>
    <w:rsid w:val="00647319"/>
    <w:rsid w:val="00655C2E"/>
    <w:rsid w:val="00662DF3"/>
    <w:rsid w:val="00666DC1"/>
    <w:rsid w:val="00672995"/>
    <w:rsid w:val="006738E2"/>
    <w:rsid w:val="0067610D"/>
    <w:rsid w:val="006806C5"/>
    <w:rsid w:val="00684996"/>
    <w:rsid w:val="00687FDC"/>
    <w:rsid w:val="00690DD2"/>
    <w:rsid w:val="00694FCA"/>
    <w:rsid w:val="006A246D"/>
    <w:rsid w:val="006A3275"/>
    <w:rsid w:val="006A63A0"/>
    <w:rsid w:val="006A6580"/>
    <w:rsid w:val="006B0A12"/>
    <w:rsid w:val="006B78DD"/>
    <w:rsid w:val="006C2FDC"/>
    <w:rsid w:val="006D3315"/>
    <w:rsid w:val="006D5F96"/>
    <w:rsid w:val="006E5EC0"/>
    <w:rsid w:val="006F07EF"/>
    <w:rsid w:val="006F1F93"/>
    <w:rsid w:val="006F210D"/>
    <w:rsid w:val="006F3DA8"/>
    <w:rsid w:val="007001A9"/>
    <w:rsid w:val="0070590E"/>
    <w:rsid w:val="007073DA"/>
    <w:rsid w:val="007134DA"/>
    <w:rsid w:val="00720736"/>
    <w:rsid w:val="007260F2"/>
    <w:rsid w:val="00732411"/>
    <w:rsid w:val="0073587B"/>
    <w:rsid w:val="00736079"/>
    <w:rsid w:val="00747FBD"/>
    <w:rsid w:val="007510E3"/>
    <w:rsid w:val="00752FCE"/>
    <w:rsid w:val="00753F8C"/>
    <w:rsid w:val="00761EA2"/>
    <w:rsid w:val="00770435"/>
    <w:rsid w:val="0077087F"/>
    <w:rsid w:val="007736D0"/>
    <w:rsid w:val="00774131"/>
    <w:rsid w:val="00775315"/>
    <w:rsid w:val="00777182"/>
    <w:rsid w:val="00790741"/>
    <w:rsid w:val="00790992"/>
    <w:rsid w:val="007914E3"/>
    <w:rsid w:val="007C120F"/>
    <w:rsid w:val="007C1DD9"/>
    <w:rsid w:val="007C57A2"/>
    <w:rsid w:val="007D2875"/>
    <w:rsid w:val="007D521F"/>
    <w:rsid w:val="007D72AB"/>
    <w:rsid w:val="007E3213"/>
    <w:rsid w:val="007E6F53"/>
    <w:rsid w:val="00802C07"/>
    <w:rsid w:val="00804826"/>
    <w:rsid w:val="008062CD"/>
    <w:rsid w:val="00825829"/>
    <w:rsid w:val="00830C04"/>
    <w:rsid w:val="00831F64"/>
    <w:rsid w:val="008336A0"/>
    <w:rsid w:val="00833882"/>
    <w:rsid w:val="00835D42"/>
    <w:rsid w:val="008457E6"/>
    <w:rsid w:val="00850F28"/>
    <w:rsid w:val="008512E4"/>
    <w:rsid w:val="0085534C"/>
    <w:rsid w:val="00860B87"/>
    <w:rsid w:val="0086197C"/>
    <w:rsid w:val="00865AB1"/>
    <w:rsid w:val="008672B9"/>
    <w:rsid w:val="0087198C"/>
    <w:rsid w:val="008756EB"/>
    <w:rsid w:val="00887228"/>
    <w:rsid w:val="008A089C"/>
    <w:rsid w:val="008B1E9F"/>
    <w:rsid w:val="008B40D8"/>
    <w:rsid w:val="008B5BAB"/>
    <w:rsid w:val="008B5D77"/>
    <w:rsid w:val="008C4818"/>
    <w:rsid w:val="008D07DE"/>
    <w:rsid w:val="008D3BF6"/>
    <w:rsid w:val="008E6767"/>
    <w:rsid w:val="008F5A4F"/>
    <w:rsid w:val="00903C81"/>
    <w:rsid w:val="0090472E"/>
    <w:rsid w:val="00904D79"/>
    <w:rsid w:val="0092768E"/>
    <w:rsid w:val="00964243"/>
    <w:rsid w:val="00965519"/>
    <w:rsid w:val="009658BE"/>
    <w:rsid w:val="009844F7"/>
    <w:rsid w:val="00985C2D"/>
    <w:rsid w:val="0099733B"/>
    <w:rsid w:val="009A6547"/>
    <w:rsid w:val="009B6F66"/>
    <w:rsid w:val="009C496B"/>
    <w:rsid w:val="009C5DB9"/>
    <w:rsid w:val="009D1BDB"/>
    <w:rsid w:val="009E280D"/>
    <w:rsid w:val="009E37EA"/>
    <w:rsid w:val="009F095E"/>
    <w:rsid w:val="009F4520"/>
    <w:rsid w:val="00A03DE2"/>
    <w:rsid w:val="00A32888"/>
    <w:rsid w:val="00A44E11"/>
    <w:rsid w:val="00A61723"/>
    <w:rsid w:val="00A64CBA"/>
    <w:rsid w:val="00A67FA8"/>
    <w:rsid w:val="00A7021D"/>
    <w:rsid w:val="00A7149A"/>
    <w:rsid w:val="00A750D9"/>
    <w:rsid w:val="00A75AA1"/>
    <w:rsid w:val="00A84D41"/>
    <w:rsid w:val="00A93EE1"/>
    <w:rsid w:val="00AC41C1"/>
    <w:rsid w:val="00AE35BB"/>
    <w:rsid w:val="00B01D05"/>
    <w:rsid w:val="00B06B47"/>
    <w:rsid w:val="00B06DD8"/>
    <w:rsid w:val="00B100FD"/>
    <w:rsid w:val="00B217B3"/>
    <w:rsid w:val="00B2291C"/>
    <w:rsid w:val="00B22EE8"/>
    <w:rsid w:val="00B2409D"/>
    <w:rsid w:val="00B31744"/>
    <w:rsid w:val="00B33909"/>
    <w:rsid w:val="00B376C5"/>
    <w:rsid w:val="00B454E2"/>
    <w:rsid w:val="00B646BF"/>
    <w:rsid w:val="00B65D3B"/>
    <w:rsid w:val="00B70C0A"/>
    <w:rsid w:val="00B7194A"/>
    <w:rsid w:val="00B73A6F"/>
    <w:rsid w:val="00B83582"/>
    <w:rsid w:val="00B97918"/>
    <w:rsid w:val="00BA5301"/>
    <w:rsid w:val="00BC06AA"/>
    <w:rsid w:val="00BC62A3"/>
    <w:rsid w:val="00BD03A6"/>
    <w:rsid w:val="00BD1447"/>
    <w:rsid w:val="00BD25D0"/>
    <w:rsid w:val="00BD6CA1"/>
    <w:rsid w:val="00BF0328"/>
    <w:rsid w:val="00BF2BB7"/>
    <w:rsid w:val="00BF3A5D"/>
    <w:rsid w:val="00BF7074"/>
    <w:rsid w:val="00BF7B3B"/>
    <w:rsid w:val="00C057BD"/>
    <w:rsid w:val="00C10CAF"/>
    <w:rsid w:val="00C3289B"/>
    <w:rsid w:val="00C33544"/>
    <w:rsid w:val="00C34083"/>
    <w:rsid w:val="00C41A2A"/>
    <w:rsid w:val="00C43914"/>
    <w:rsid w:val="00C45DCF"/>
    <w:rsid w:val="00C5229F"/>
    <w:rsid w:val="00C5750A"/>
    <w:rsid w:val="00C65953"/>
    <w:rsid w:val="00C73ADA"/>
    <w:rsid w:val="00C75E5A"/>
    <w:rsid w:val="00C7797C"/>
    <w:rsid w:val="00C83F89"/>
    <w:rsid w:val="00C96E53"/>
    <w:rsid w:val="00CA470F"/>
    <w:rsid w:val="00CA4CC2"/>
    <w:rsid w:val="00CB36F2"/>
    <w:rsid w:val="00CB57D7"/>
    <w:rsid w:val="00CC4BFE"/>
    <w:rsid w:val="00CD096E"/>
    <w:rsid w:val="00D01510"/>
    <w:rsid w:val="00D01F6E"/>
    <w:rsid w:val="00D1238C"/>
    <w:rsid w:val="00D150A7"/>
    <w:rsid w:val="00D21B56"/>
    <w:rsid w:val="00D22C59"/>
    <w:rsid w:val="00D27C24"/>
    <w:rsid w:val="00D30DDD"/>
    <w:rsid w:val="00D43C97"/>
    <w:rsid w:val="00D442A5"/>
    <w:rsid w:val="00D4724E"/>
    <w:rsid w:val="00D62408"/>
    <w:rsid w:val="00D70744"/>
    <w:rsid w:val="00D715F8"/>
    <w:rsid w:val="00D7381B"/>
    <w:rsid w:val="00D74E02"/>
    <w:rsid w:val="00D75403"/>
    <w:rsid w:val="00D83C5E"/>
    <w:rsid w:val="00D92CA6"/>
    <w:rsid w:val="00DA0EF4"/>
    <w:rsid w:val="00DA266F"/>
    <w:rsid w:val="00DB1143"/>
    <w:rsid w:val="00DB7FEB"/>
    <w:rsid w:val="00DC1891"/>
    <w:rsid w:val="00DC761B"/>
    <w:rsid w:val="00DD69AB"/>
    <w:rsid w:val="00DF1E7E"/>
    <w:rsid w:val="00DF568F"/>
    <w:rsid w:val="00DF5EDD"/>
    <w:rsid w:val="00E01A83"/>
    <w:rsid w:val="00E06B53"/>
    <w:rsid w:val="00E1062D"/>
    <w:rsid w:val="00E17C5E"/>
    <w:rsid w:val="00E20737"/>
    <w:rsid w:val="00E4144E"/>
    <w:rsid w:val="00E466EB"/>
    <w:rsid w:val="00E475C6"/>
    <w:rsid w:val="00E50CBC"/>
    <w:rsid w:val="00E53EE7"/>
    <w:rsid w:val="00E64CAF"/>
    <w:rsid w:val="00E72C45"/>
    <w:rsid w:val="00E759E1"/>
    <w:rsid w:val="00E75E2F"/>
    <w:rsid w:val="00E83003"/>
    <w:rsid w:val="00E90EFB"/>
    <w:rsid w:val="00E93634"/>
    <w:rsid w:val="00EA41B5"/>
    <w:rsid w:val="00EA7458"/>
    <w:rsid w:val="00EB7BA7"/>
    <w:rsid w:val="00EC7018"/>
    <w:rsid w:val="00ED4B5C"/>
    <w:rsid w:val="00ED6050"/>
    <w:rsid w:val="00ED78EA"/>
    <w:rsid w:val="00EE4498"/>
    <w:rsid w:val="00EE6503"/>
    <w:rsid w:val="00EE723E"/>
    <w:rsid w:val="00EF0DE5"/>
    <w:rsid w:val="00EF1F09"/>
    <w:rsid w:val="00F05141"/>
    <w:rsid w:val="00F06A32"/>
    <w:rsid w:val="00F159DF"/>
    <w:rsid w:val="00F31619"/>
    <w:rsid w:val="00F31DA8"/>
    <w:rsid w:val="00F358DD"/>
    <w:rsid w:val="00F37D26"/>
    <w:rsid w:val="00F47DD4"/>
    <w:rsid w:val="00F56E19"/>
    <w:rsid w:val="00F6190A"/>
    <w:rsid w:val="00F6615D"/>
    <w:rsid w:val="00F70E0D"/>
    <w:rsid w:val="00F73811"/>
    <w:rsid w:val="00F73A2A"/>
    <w:rsid w:val="00F763CB"/>
    <w:rsid w:val="00F82605"/>
    <w:rsid w:val="00F85C6A"/>
    <w:rsid w:val="00F91383"/>
    <w:rsid w:val="00F96195"/>
    <w:rsid w:val="00FA6230"/>
    <w:rsid w:val="00FB5BBD"/>
    <w:rsid w:val="00FC58A6"/>
    <w:rsid w:val="00FD4C72"/>
    <w:rsid w:val="00FD55F0"/>
    <w:rsid w:val="00FD5E3F"/>
    <w:rsid w:val="00FD73B3"/>
    <w:rsid w:val="00FE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1DA2A"/>
  <w15:docId w15:val="{9B20C030-BCFA-43ED-84BD-08ECE168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252"/>
    <w:pPr>
      <w:spacing w:after="200" w:line="276" w:lineRule="auto"/>
    </w:pPr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021A7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A7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5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7252"/>
    <w:rPr>
      <w:rFonts w:eastAsiaTheme="minorEastAsia"/>
      <w:lang w:eastAsia="es-CL"/>
    </w:rPr>
  </w:style>
  <w:style w:type="table" w:customStyle="1" w:styleId="Tablaconcuadrcula1">
    <w:name w:val="Tabla con cuadrícula1"/>
    <w:basedOn w:val="Tablanormal"/>
    <w:next w:val="Tablaconcuadrcula"/>
    <w:rsid w:val="00357252"/>
    <w:pPr>
      <w:spacing w:after="0" w:line="240" w:lineRule="auto"/>
    </w:pPr>
    <w:rPr>
      <w:rFonts w:ascii="Footlight MT Light" w:eastAsia="Times New Roman" w:hAnsi="Footlight MT Light" w:cs="Times New Roman"/>
      <w:sz w:val="24"/>
      <w:szCs w:val="24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7252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35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3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D51"/>
    <w:rPr>
      <w:rFonts w:ascii="Segoe UI" w:eastAsiaTheme="minorEastAsia" w:hAnsi="Segoe UI" w:cs="Segoe UI"/>
      <w:sz w:val="18"/>
      <w:szCs w:val="18"/>
      <w:lang w:eastAsia="es-CL"/>
    </w:rPr>
  </w:style>
  <w:style w:type="paragraph" w:styleId="Prrafodelista">
    <w:name w:val="List Paragraph"/>
    <w:basedOn w:val="Normal"/>
    <w:uiPriority w:val="34"/>
    <w:qFormat/>
    <w:rsid w:val="00736079"/>
    <w:pPr>
      <w:ind w:left="720"/>
      <w:contextualSpacing/>
    </w:pPr>
    <w:rPr>
      <w:rFonts w:ascii="Maiandra GD" w:eastAsiaTheme="minorHAnsi" w:hAnsi="Maiandra GD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21A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21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1A73"/>
    <w:pPr>
      <w:numPr>
        <w:ilvl w:val="1"/>
      </w:numPr>
      <w:spacing w:after="160" w:line="259" w:lineRule="auto"/>
    </w:pPr>
    <w:rPr>
      <w:color w:val="5A5A5A" w:themeColor="text1" w:themeTint="A5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21A73"/>
    <w:rPr>
      <w:rFonts w:eastAsiaTheme="minorEastAsia"/>
      <w:color w:val="5A5A5A" w:themeColor="text1" w:themeTint="A5"/>
      <w:spacing w:val="15"/>
    </w:rPr>
  </w:style>
  <w:style w:type="table" w:styleId="Tablaconcuadrcula5oscura-nfasis1">
    <w:name w:val="Grid Table 5 Dark Accent 1"/>
    <w:basedOn w:val="Tablanormal"/>
    <w:uiPriority w:val="50"/>
    <w:rsid w:val="00021A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6concolores-nfasis5">
    <w:name w:val="Grid Table 6 Colorful Accent 5"/>
    <w:basedOn w:val="Tablanormal"/>
    <w:uiPriority w:val="51"/>
    <w:rsid w:val="00021A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116DC5-2BBB-4722-B17A-A2B07544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694</Words>
  <Characters>3820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Usuario</cp:lastModifiedBy>
  <cp:revision>41</cp:revision>
  <cp:lastPrinted>2026-05-19T17:54:00Z</cp:lastPrinted>
  <dcterms:created xsi:type="dcterms:W3CDTF">2024-12-10T16:37:00Z</dcterms:created>
  <dcterms:modified xsi:type="dcterms:W3CDTF">2026-05-29T19:18:00Z</dcterms:modified>
</cp:coreProperties>
</file>